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C5" w:rsidRDefault="00C267C5" w:rsidP="00C267C5">
      <w:r>
        <w:t>Вес, г. 300</w:t>
      </w:r>
    </w:p>
    <w:p w:rsidR="00C267C5" w:rsidRDefault="00C267C5" w:rsidP="00C267C5">
      <w:r>
        <w:t>Тип Пистолеты для пены</w:t>
      </w:r>
    </w:p>
    <w:p w:rsidR="00C267C5" w:rsidRDefault="00C267C5" w:rsidP="00C267C5">
      <w:r>
        <w:t>Вес 0,300 кг</w:t>
      </w:r>
    </w:p>
    <w:p w:rsidR="00C267C5" w:rsidRDefault="00C267C5" w:rsidP="00C267C5">
      <w:r>
        <w:t>Диаметр ствола 12 мм</w:t>
      </w:r>
    </w:p>
    <w:p w:rsidR="00C267C5" w:rsidRDefault="00C267C5" w:rsidP="00C267C5">
      <w:r>
        <w:t>Длинна ствола 180 мм</w:t>
      </w:r>
    </w:p>
    <w:p w:rsidR="00C267C5" w:rsidRDefault="00C267C5" w:rsidP="00C267C5">
      <w:r>
        <w:t>Корпус пистолета Неразборный</w:t>
      </w:r>
    </w:p>
    <w:p w:rsidR="00C267C5" w:rsidRDefault="00C267C5" w:rsidP="00C267C5">
      <w:r>
        <w:t xml:space="preserve">Материал адаптера Алюминий, двойное </w:t>
      </w:r>
      <w:proofErr w:type="spellStart"/>
      <w:r>
        <w:t>тефлоновое</w:t>
      </w:r>
      <w:proofErr w:type="spellEnd"/>
      <w:r>
        <w:t xml:space="preserve"> покрытие</w:t>
      </w:r>
    </w:p>
    <w:p w:rsidR="00C267C5" w:rsidRDefault="00C267C5" w:rsidP="00C267C5">
      <w:r>
        <w:t xml:space="preserve">Материал корпуса Алюминий, двойное </w:t>
      </w:r>
      <w:proofErr w:type="spellStart"/>
      <w:r>
        <w:t>тефлоновое</w:t>
      </w:r>
      <w:proofErr w:type="spellEnd"/>
      <w:r>
        <w:t xml:space="preserve"> покрытие</w:t>
      </w:r>
    </w:p>
    <w:p w:rsidR="00C267C5" w:rsidRDefault="00C267C5" w:rsidP="00C267C5">
      <w:r>
        <w:t>Материал регулировочного винта Пластик</w:t>
      </w:r>
    </w:p>
    <w:p w:rsidR="00C267C5" w:rsidRDefault="00C267C5" w:rsidP="00C267C5">
      <w:r>
        <w:t>Материал рукоятки Двухкомпонентный пластик</w:t>
      </w:r>
    </w:p>
    <w:p w:rsidR="00C267C5" w:rsidRDefault="00C267C5" w:rsidP="00C267C5">
      <w:r>
        <w:t xml:space="preserve">Материал сопла Латунь, двойное </w:t>
      </w:r>
      <w:proofErr w:type="spellStart"/>
      <w:r>
        <w:t>тефлоновое</w:t>
      </w:r>
      <w:proofErr w:type="spellEnd"/>
      <w:r>
        <w:t xml:space="preserve"> покрытие</w:t>
      </w:r>
    </w:p>
    <w:p w:rsidR="00C267C5" w:rsidRDefault="00C267C5" w:rsidP="00C267C5">
      <w:r>
        <w:t xml:space="preserve">Материал ствола Нержавеющая сталь, двойное </w:t>
      </w:r>
      <w:proofErr w:type="spellStart"/>
      <w:r>
        <w:t>тефлоновое</w:t>
      </w:r>
      <w:proofErr w:type="spellEnd"/>
      <w:r>
        <w:t xml:space="preserve"> покрытие</w:t>
      </w:r>
    </w:p>
    <w:p w:rsidR="00C267C5" w:rsidRDefault="00C267C5" w:rsidP="00C267C5">
      <w:r>
        <w:t>Тип ствола Конусообразный</w:t>
      </w:r>
    </w:p>
    <w:p w:rsidR="00C267C5" w:rsidRDefault="00C267C5" w:rsidP="00C267C5">
      <w:r>
        <w:t>Упаковка, комплектация Картонная коробка, 2 трубочки и 2 носика в комплекте</w:t>
      </w:r>
    </w:p>
    <w:p w:rsidR="00134D25" w:rsidRDefault="00C267C5" w:rsidP="00C267C5">
      <w:r>
        <w:t>Шарик клапана Нержавеющая сталь</w:t>
      </w:r>
    </w:p>
    <w:sectPr w:rsidR="00134D25" w:rsidSect="0013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C267C5"/>
    <w:rsid w:val="00134D25"/>
    <w:rsid w:val="00490F81"/>
    <w:rsid w:val="00C2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</dc:creator>
  <cp:keywords/>
  <dc:description/>
  <cp:lastModifiedBy>Pershin</cp:lastModifiedBy>
  <cp:revision>2</cp:revision>
  <dcterms:created xsi:type="dcterms:W3CDTF">2024-01-15T09:20:00Z</dcterms:created>
  <dcterms:modified xsi:type="dcterms:W3CDTF">2024-01-15T09:20:00Z</dcterms:modified>
</cp:coreProperties>
</file>